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435EB" w:rsidP="008169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29.05.2019</w:t>
      </w:r>
    </w:p>
    <w:p w:rsidR="004E6162" w:rsidRDefault="004E6162" w:rsidP="0081696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816968" w:rsidRDefault="004E6162" w:rsidP="0081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906EAF" w:rsidRDefault="00906EAF" w:rsidP="0081696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ПроектИнвест</w:t>
      </w:r>
      <w:proofErr w:type="spellEnd"/>
      <w:r>
        <w:rPr>
          <w:rFonts w:ascii="Times New Roman" w:hAnsi="Times New Roman"/>
          <w:sz w:val="24"/>
          <w:szCs w:val="24"/>
        </w:rPr>
        <w:t>» ИНН 4027084774</w:t>
      </w:r>
    </w:p>
    <w:p w:rsidR="00906EAF" w:rsidRDefault="00906EAF" w:rsidP="0081696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«СТРОЙ </w:t>
      </w:r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>» ИНН 7722751841</w:t>
      </w:r>
    </w:p>
    <w:p w:rsidR="004E6162" w:rsidRDefault="00906EAF" w:rsidP="0081696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«Научно-техническая ассоциация «Академия коммунального хозяйства» ИНН 7733061247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16968" w:rsidRDefault="004E6162" w:rsidP="00643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816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65A0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35EB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16968"/>
    <w:rsid w:val="008460B2"/>
    <w:rsid w:val="00891101"/>
    <w:rsid w:val="008E5DC4"/>
    <w:rsid w:val="00906EAF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5CEF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2019-05-29T12:27:00Z</dcterms:created>
  <dcterms:modified xsi:type="dcterms:W3CDTF">2019-05-29T12:51:00Z</dcterms:modified>
</cp:coreProperties>
</file>