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12524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28.05.2019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04BB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18DF" w:rsidRDefault="006E18D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Промстройсервис</w:t>
      </w:r>
      <w:proofErr w:type="spellEnd"/>
      <w:r>
        <w:rPr>
          <w:rFonts w:ascii="Times New Roman" w:hAnsi="Times New Roman"/>
          <w:sz w:val="24"/>
          <w:szCs w:val="24"/>
        </w:rPr>
        <w:t>» ИНН 5024122663</w:t>
      </w:r>
    </w:p>
    <w:p w:rsidR="004E6162" w:rsidRDefault="006E18D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Белов Данил Васильевич ИНН 541000633318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04BB0" w:rsidRDefault="004E6162" w:rsidP="00712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B662E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18DF"/>
    <w:rsid w:val="006E2F34"/>
    <w:rsid w:val="0071252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04BB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7356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2019-05-28T12:25:00Z</dcterms:created>
  <dcterms:modified xsi:type="dcterms:W3CDTF">2019-05-28T13:09:00Z</dcterms:modified>
</cp:coreProperties>
</file>