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B54818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28.03.2024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C5E6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C5E6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C5E6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30133" w:rsidRDefault="003C5E6E" w:rsidP="00C301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3C5E6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3C5E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5E6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C5E6E" w:rsidRPr="003C5E6E" w:rsidRDefault="003C5E6E" w:rsidP="003C5E6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5E6E">
        <w:rPr>
          <w:rFonts w:ascii="Times New Roman" w:hAnsi="Times New Roman"/>
          <w:sz w:val="24"/>
          <w:szCs w:val="24"/>
        </w:rPr>
        <w:t>Общество с ограниченной ответственностью «ПРОММОНТАЖ» ИНН 9724047539</w:t>
      </w:r>
    </w:p>
    <w:p w:rsidR="003C5E6E" w:rsidRPr="00701FF2" w:rsidRDefault="003C5E6E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9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CA74B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CCA441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8D7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C5E6E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54818"/>
    <w:rsid w:val="00BA7D29"/>
    <w:rsid w:val="00C30133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2024-03-28T12:54:00Z</dcterms:created>
  <dcterms:modified xsi:type="dcterms:W3CDTF">2024-03-29T06:03:00Z</dcterms:modified>
</cp:coreProperties>
</file>