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ED443F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24.09.2018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ED443F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A64E4" w:rsidRDefault="00BA64E4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«Сибирский элемент - Рента-К» ИНН 4027087944</w:t>
      </w:r>
    </w:p>
    <w:p w:rsidR="00BA64E4" w:rsidRDefault="00BA64E4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«Научный центр проблем безопасного освоения недр ВНИИ-ГЕО» ИНН 4205319557</w:t>
      </w:r>
    </w:p>
    <w:p w:rsidR="00BA64E4" w:rsidRDefault="00BA64E4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«Интеграл Консалтинг» ИНН 5407058691</w:t>
      </w:r>
    </w:p>
    <w:p w:rsidR="00BA64E4" w:rsidRDefault="00BA64E4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ИнжКомплекс</w:t>
      </w:r>
      <w:proofErr w:type="spellEnd"/>
      <w:r>
        <w:rPr>
          <w:rFonts w:ascii="Times New Roman" w:hAnsi="Times New Roman"/>
          <w:sz w:val="24"/>
          <w:szCs w:val="24"/>
        </w:rPr>
        <w:t>» ИНН 6163140051</w:t>
      </w:r>
    </w:p>
    <w:p w:rsidR="00BA64E4" w:rsidRDefault="00BA64E4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«ДЖИВА ИТАЛКОНСАЛТИНГ» ИНН 7703781336</w:t>
      </w:r>
    </w:p>
    <w:p w:rsidR="004E6162" w:rsidRDefault="00BA64E4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Стройсервис</w:t>
      </w:r>
      <w:proofErr w:type="spellEnd"/>
      <w:r>
        <w:rPr>
          <w:rFonts w:ascii="Times New Roman" w:hAnsi="Times New Roman"/>
          <w:sz w:val="24"/>
          <w:szCs w:val="24"/>
        </w:rPr>
        <w:t>» ИНН 7715641414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E4461B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57978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64E4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443F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3</cp:revision>
  <cp:lastPrinted>2015-03-03T14:07:00Z</cp:lastPrinted>
  <dcterms:created xsi:type="dcterms:W3CDTF">2018-09-24T12:55:00Z</dcterms:created>
  <dcterms:modified xsi:type="dcterms:W3CDTF">2018-09-24T12:02:00Z</dcterms:modified>
</cp:coreProperties>
</file>