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30940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C2B05" w:rsidRDefault="004E6162" w:rsidP="0050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2FB1" w:rsidRDefault="00042FB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Землеустройство-ДВ</w:t>
      </w:r>
      <w:proofErr w:type="spellEnd"/>
      <w:r>
        <w:rPr>
          <w:rFonts w:ascii="Times New Roman" w:hAnsi="Times New Roman"/>
          <w:sz w:val="24"/>
          <w:szCs w:val="24"/>
        </w:rPr>
        <w:t>» ИНН 2721143753</w:t>
      </w:r>
    </w:p>
    <w:p w:rsidR="004E6162" w:rsidRDefault="00042FB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Инфратекс</w:t>
      </w:r>
      <w:proofErr w:type="spellEnd"/>
      <w:r>
        <w:rPr>
          <w:rFonts w:ascii="Times New Roman" w:hAnsi="Times New Roman"/>
          <w:sz w:val="24"/>
          <w:szCs w:val="24"/>
        </w:rPr>
        <w:t>» ИНН 9709026887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DC2B05" w:rsidRDefault="00DC2B0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C2B05">
        <w:rPr>
          <w:rStyle w:val="a6"/>
          <w:rFonts w:ascii="Times New Roman" w:hAnsi="Times New Roman"/>
          <w:b w:val="0"/>
          <w:sz w:val="24"/>
          <w:szCs w:val="24"/>
        </w:rPr>
        <w:t>Союз Центр объединения строителей «Строительный стандарт» ИНН 7841063266</w:t>
      </w:r>
    </w:p>
    <w:p w:rsidR="0050729D" w:rsidRDefault="0050729D" w:rsidP="005072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729D" w:rsidRPr="0050729D" w:rsidRDefault="0050729D" w:rsidP="005072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50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  <w:r w:rsidRPr="00507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8680" w:type="dxa"/>
        <w:tblInd w:w="91" w:type="dxa"/>
        <w:tblLook w:val="04A0"/>
      </w:tblPr>
      <w:tblGrid>
        <w:gridCol w:w="6528"/>
        <w:gridCol w:w="736"/>
        <w:gridCol w:w="1416"/>
      </w:tblGrid>
      <w:tr w:rsidR="0050729D" w:rsidRPr="0050729D" w:rsidTr="0050729D">
        <w:trPr>
          <w:trHeight w:val="51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9D" w:rsidRPr="0050729D" w:rsidRDefault="0050729D" w:rsidP="00545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ПО СОДЕЙСТВИЮ УЧАСТНИКАМ СТРОИТЕЛЬНОГО РЫНКА "УПРАВЛЯЮЩАЯ КОМПАНИЯ "СТРОЙИНВЕСТ"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29D" w:rsidRPr="0050729D" w:rsidRDefault="0050729D" w:rsidP="0054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9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29D" w:rsidRPr="0050729D" w:rsidRDefault="0050729D" w:rsidP="0054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9D">
              <w:rPr>
                <w:rFonts w:ascii="Times New Roman" w:eastAsia="Times New Roman" w:hAnsi="Times New Roman" w:cs="Times New Roman"/>
                <w:sz w:val="24"/>
                <w:szCs w:val="24"/>
              </w:rPr>
              <w:t>7811290085</w:t>
            </w:r>
          </w:p>
        </w:tc>
      </w:tr>
    </w:tbl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49CC7D5E"/>
    <w:lvl w:ilvl="0" w:tplc="2612F338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42FB1"/>
    <w:rsid w:val="000B7918"/>
    <w:rsid w:val="000C7A97"/>
    <w:rsid w:val="00103F64"/>
    <w:rsid w:val="00105B53"/>
    <w:rsid w:val="0013564D"/>
    <w:rsid w:val="001A1B41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0729D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974C4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30940"/>
    <w:rsid w:val="00C5021D"/>
    <w:rsid w:val="00C52180"/>
    <w:rsid w:val="00D1519E"/>
    <w:rsid w:val="00D31E22"/>
    <w:rsid w:val="00DC2B05"/>
    <w:rsid w:val="00E4461B"/>
    <w:rsid w:val="00E51222"/>
    <w:rsid w:val="00E52008"/>
    <w:rsid w:val="00E66692"/>
    <w:rsid w:val="00E8739D"/>
    <w:rsid w:val="00ED0D5C"/>
    <w:rsid w:val="00ED68A0"/>
    <w:rsid w:val="00F15266"/>
    <w:rsid w:val="00F235FC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2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2018-06-07T13:37:00Z</dcterms:created>
  <dcterms:modified xsi:type="dcterms:W3CDTF">2018-06-08T08:36:00Z</dcterms:modified>
</cp:coreProperties>
</file>