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32" w:rsidRDefault="00FD4632" w:rsidP="00FD4632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22</w:t>
      </w:r>
      <w:r w:rsidRPr="007C2035">
        <w:rPr>
          <w:b/>
        </w:rPr>
        <w:t>» февраля 2018 года</w:t>
      </w:r>
    </w:p>
    <w:p w:rsidR="00FD4632" w:rsidRDefault="00FD4632" w:rsidP="00FD463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D4632" w:rsidRPr="00081226" w:rsidRDefault="00FD4632" w:rsidP="00FD4632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FD4632" w:rsidRDefault="00FD4632" w:rsidP="00FD4632">
      <w:pPr>
        <w:pStyle w:val="a4"/>
        <w:spacing w:line="276" w:lineRule="auto"/>
        <w:ind w:left="0"/>
        <w:jc w:val="both"/>
      </w:pPr>
      <w:r>
        <w:t>1.Закрытое акционерное общество «</w:t>
      </w:r>
      <w:proofErr w:type="spellStart"/>
      <w:r>
        <w:t>ИнжТехСтрой</w:t>
      </w:r>
      <w:proofErr w:type="spellEnd"/>
      <w:r>
        <w:t>» ИНН 7718102403</w:t>
      </w:r>
    </w:p>
    <w:p w:rsidR="00FD4632" w:rsidRDefault="00FD4632" w:rsidP="00FD4632">
      <w:pPr>
        <w:pStyle w:val="a4"/>
        <w:spacing w:line="276" w:lineRule="auto"/>
        <w:ind w:left="0"/>
        <w:jc w:val="both"/>
      </w:pPr>
      <w:r>
        <w:t>2.Общество с ограниченной ответственностью «Контур» ИНН 7727629556</w:t>
      </w:r>
      <w:r w:rsidRPr="009874E5">
        <w:t xml:space="preserve"> </w:t>
      </w:r>
    </w:p>
    <w:p w:rsidR="00FD4632" w:rsidRDefault="00FD4632" w:rsidP="00FD463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D4632" w:rsidRPr="009615DD" w:rsidRDefault="00FD4632" w:rsidP="00FD4632">
      <w:pPr>
        <w:jc w:val="both"/>
        <w:rPr>
          <w:color w:val="000000" w:themeColor="text1"/>
        </w:rPr>
      </w:pPr>
      <w:r w:rsidRPr="009615DD">
        <w:rPr>
          <w:b/>
          <w:color w:val="000000" w:themeColor="text1"/>
        </w:rPr>
        <w:t xml:space="preserve">Решили: </w:t>
      </w:r>
      <w:r w:rsidRPr="009615DD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9000" w:type="dxa"/>
        <w:tblInd w:w="91" w:type="dxa"/>
        <w:tblLook w:val="04A0"/>
      </w:tblPr>
      <w:tblGrid>
        <w:gridCol w:w="6848"/>
        <w:gridCol w:w="736"/>
        <w:gridCol w:w="1416"/>
      </w:tblGrid>
      <w:tr w:rsidR="00FD4632" w:rsidRPr="009615DD" w:rsidTr="001C2F29">
        <w:trPr>
          <w:trHeight w:val="240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32" w:rsidRPr="009615DD" w:rsidRDefault="00FD4632" w:rsidP="001C2F29">
            <w:pPr>
              <w:rPr>
                <w:color w:val="000000"/>
              </w:rPr>
            </w:pPr>
            <w:r w:rsidRPr="009615DD">
              <w:rPr>
                <w:color w:val="000000"/>
              </w:rPr>
              <w:t xml:space="preserve">ОБЩЕСТВО С ОГРАНИЧЕННОЙ ОТВЕТСТВЕННОСТЬЮ «БАЙКАЛ»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32" w:rsidRPr="009615DD" w:rsidRDefault="00FD4632" w:rsidP="001C2F29">
            <w:pPr>
              <w:rPr>
                <w:color w:val="000000"/>
              </w:rPr>
            </w:pPr>
            <w:r w:rsidRPr="009615DD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32" w:rsidRPr="009615DD" w:rsidRDefault="00FD4632" w:rsidP="001C2F29">
            <w:pPr>
              <w:rPr>
                <w:color w:val="000000"/>
              </w:rPr>
            </w:pPr>
            <w:r w:rsidRPr="009615DD">
              <w:rPr>
                <w:color w:val="000000"/>
              </w:rPr>
              <w:t xml:space="preserve">8602029724  </w:t>
            </w:r>
          </w:p>
        </w:tc>
      </w:tr>
    </w:tbl>
    <w:p w:rsidR="00351D65" w:rsidRDefault="00351D65" w:rsidP="00351D6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351D65" w:rsidRDefault="00F15937" w:rsidP="00351D65"/>
    <w:sectPr w:rsidR="00F15937" w:rsidRPr="00351D6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2018-05-14T10:14:00Z</dcterms:created>
  <dcterms:modified xsi:type="dcterms:W3CDTF">2018-05-14T10:15:00Z</dcterms:modified>
</cp:coreProperties>
</file>