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48" w:rsidRPr="003B7B52" w:rsidRDefault="00212C48" w:rsidP="00212C48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3B7B52">
        <w:rPr>
          <w:b/>
        </w:rPr>
        <w:t>Общее собрание от «</w:t>
      </w:r>
      <w:r w:rsidR="00310ABE">
        <w:rPr>
          <w:b/>
        </w:rPr>
        <w:t>15</w:t>
      </w:r>
      <w:r w:rsidRPr="003B7B52">
        <w:rPr>
          <w:b/>
        </w:rPr>
        <w:t xml:space="preserve">» </w:t>
      </w:r>
      <w:r w:rsidR="00310ABE">
        <w:rPr>
          <w:b/>
        </w:rPr>
        <w:t>феврал</w:t>
      </w:r>
      <w:r w:rsidRPr="003B7B52">
        <w:rPr>
          <w:b/>
        </w:rPr>
        <w:t>я 201</w:t>
      </w:r>
      <w:r w:rsidR="00310ABE">
        <w:rPr>
          <w:b/>
        </w:rPr>
        <w:t>8</w:t>
      </w:r>
      <w:r w:rsidRPr="003B7B52">
        <w:rPr>
          <w:b/>
        </w:rPr>
        <w:t xml:space="preserve"> года</w:t>
      </w:r>
      <w:r w:rsidRPr="003B7B52">
        <w:rPr>
          <w:rFonts w:eastAsiaTheme="minorEastAsia" w:cstheme="minorBidi"/>
          <w:b/>
          <w:color w:val="000000" w:themeColor="text1"/>
        </w:rPr>
        <w:t xml:space="preserve"> </w:t>
      </w:r>
    </w:p>
    <w:p w:rsidR="00212C48" w:rsidRPr="003B7B52" w:rsidRDefault="00212C48" w:rsidP="00212C4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10ABE" w:rsidRPr="009007A6" w:rsidRDefault="00310ABE" w:rsidP="00310ABE">
      <w:pPr>
        <w:jc w:val="both"/>
      </w:pPr>
      <w:r w:rsidRPr="009007A6">
        <w:rPr>
          <w:b/>
        </w:rPr>
        <w:t>Принято решение:</w:t>
      </w:r>
      <w:r w:rsidRPr="009007A6">
        <w:t xml:space="preserve"> утвердить бухгалтерскую отчетность Ассоциации за 2017 год.</w:t>
      </w:r>
    </w:p>
    <w:p w:rsidR="00F15937" w:rsidRDefault="00F15937" w:rsidP="00310ABE">
      <w:pPr>
        <w:jc w:val="both"/>
      </w:pPr>
    </w:p>
    <w:p w:rsidR="00310ABE" w:rsidRPr="009007A6" w:rsidRDefault="00310ABE" w:rsidP="00310ABE">
      <w:pPr>
        <w:jc w:val="both"/>
      </w:pPr>
      <w:r w:rsidRPr="009007A6">
        <w:rPr>
          <w:b/>
        </w:rPr>
        <w:t xml:space="preserve">Принято решение: </w:t>
      </w:r>
      <w:r w:rsidRPr="009007A6">
        <w:t>признать снижение размера компенсационного  фонда возмещения вреда вследствие обесценения финансовых активов на 61 688 793,12 рублей, и утвердить, что размер компенсационного фонда возмещения вреда Ассоциации по состоянию на 14 февраля 2018 года составляет 60 549 701,06 рублей.</w:t>
      </w:r>
    </w:p>
    <w:p w:rsidR="00310ABE" w:rsidRDefault="00310ABE" w:rsidP="00310ABE">
      <w:pPr>
        <w:jc w:val="both"/>
      </w:pPr>
    </w:p>
    <w:p w:rsidR="00310ABE" w:rsidRPr="009007A6" w:rsidRDefault="00310ABE" w:rsidP="00310ABE">
      <w:pPr>
        <w:jc w:val="both"/>
        <w:rPr>
          <w:color w:val="000000"/>
          <w:shd w:val="clear" w:color="auto" w:fill="FFFFFF"/>
        </w:rPr>
      </w:pPr>
      <w:proofErr w:type="gramStart"/>
      <w:r w:rsidRPr="009007A6">
        <w:rPr>
          <w:b/>
        </w:rPr>
        <w:t xml:space="preserve">Принято решение: </w:t>
      </w:r>
      <w:r w:rsidRPr="009007A6">
        <w:rPr>
          <w:color w:val="000000"/>
          <w:shd w:val="clear" w:color="auto" w:fill="FFFFFF"/>
        </w:rPr>
        <w:t>утвердить, что т.к. в соответствии с требованиями части 6 статьи 55.16 Градостроительного кодекса РФ восполнение компенсационного фонда возмещения вреда требуется только в случае снижения его до размера, ниже минимально определяемого, в соответствии с Градостроительным кодексом РФ, в том числе, в случае снижения в результате обесценения финансовых активов, а общий размер компенсационного фонда возмещения вреда Ассоциации после его</w:t>
      </w:r>
      <w:proofErr w:type="gramEnd"/>
      <w:r w:rsidRPr="009007A6">
        <w:rPr>
          <w:color w:val="000000"/>
          <w:shd w:val="clear" w:color="auto" w:fill="FFFFFF"/>
        </w:rPr>
        <w:t xml:space="preserve"> снижения выше, чем минимально определяемый, в соответствии с требованиями Градостроительного кодекса РФ, то восполнение его не требуется.</w:t>
      </w:r>
    </w:p>
    <w:p w:rsidR="00310ABE" w:rsidRDefault="00310ABE" w:rsidP="00310ABE">
      <w:pPr>
        <w:jc w:val="both"/>
      </w:pPr>
    </w:p>
    <w:p w:rsidR="00310ABE" w:rsidRPr="009007A6" w:rsidRDefault="00310ABE" w:rsidP="00310ABE">
      <w:pPr>
        <w:jc w:val="both"/>
        <w:rPr>
          <w:color w:val="000000"/>
          <w:shd w:val="clear" w:color="auto" w:fill="FFFFFF"/>
        </w:rPr>
      </w:pPr>
      <w:r w:rsidRPr="009007A6">
        <w:rPr>
          <w:b/>
        </w:rPr>
        <w:t xml:space="preserve">Принято решение: </w:t>
      </w:r>
      <w:r w:rsidRPr="009007A6">
        <w:rPr>
          <w:color w:val="000000"/>
          <w:shd w:val="clear" w:color="auto" w:fill="FFFFFF"/>
        </w:rPr>
        <w:t>направить денежные средства, которые могут быть получены от конкурсного управляющег</w:t>
      </w:r>
      <w:proofErr w:type="gramStart"/>
      <w:r w:rsidRPr="009007A6">
        <w:rPr>
          <w:color w:val="000000"/>
          <w:shd w:val="clear" w:color="auto" w:fill="FFFFFF"/>
        </w:rPr>
        <w:t>о ООО</w:t>
      </w:r>
      <w:proofErr w:type="gramEnd"/>
      <w:r w:rsidRPr="009007A6">
        <w:rPr>
          <w:color w:val="000000"/>
          <w:shd w:val="clear" w:color="auto" w:fill="FFFFFF"/>
        </w:rPr>
        <w:t xml:space="preserve"> «</w:t>
      </w:r>
      <w:proofErr w:type="spellStart"/>
      <w:r w:rsidRPr="009007A6">
        <w:rPr>
          <w:color w:val="000000"/>
          <w:shd w:val="clear" w:color="auto" w:fill="FFFFFF"/>
        </w:rPr>
        <w:t>Внешпромбанк</w:t>
      </w:r>
      <w:proofErr w:type="spellEnd"/>
      <w:r w:rsidRPr="009007A6">
        <w:rPr>
          <w:color w:val="000000"/>
          <w:shd w:val="clear" w:color="auto" w:fill="FFFFFF"/>
        </w:rPr>
        <w:t xml:space="preserve">», на увеличение размера компенсационного фонда возмещения вреда, и в случае их получения размещать такие средства на специальном счете Ассоциации, на котором размещены средства указанного фонда.   </w:t>
      </w:r>
    </w:p>
    <w:p w:rsidR="00310ABE" w:rsidRDefault="00310ABE" w:rsidP="00310ABE">
      <w:pPr>
        <w:jc w:val="both"/>
      </w:pPr>
    </w:p>
    <w:p w:rsidR="00310ABE" w:rsidRPr="009007A6" w:rsidRDefault="00310ABE" w:rsidP="00310ABE">
      <w:pPr>
        <w:jc w:val="both"/>
        <w:rPr>
          <w:u w:val="single"/>
        </w:rPr>
      </w:pPr>
      <w:r w:rsidRPr="009007A6">
        <w:rPr>
          <w:b/>
        </w:rPr>
        <w:t xml:space="preserve">Принято решение: </w:t>
      </w:r>
      <w:r w:rsidRPr="009007A6">
        <w:t>прекратить полномочия членов Совета Ассоциации: Артемкина Н. Ф., Бабунова А. И., Цветкова С. М.</w:t>
      </w:r>
    </w:p>
    <w:p w:rsidR="00310ABE" w:rsidRDefault="00310ABE" w:rsidP="00310ABE">
      <w:pPr>
        <w:jc w:val="both"/>
      </w:pPr>
    </w:p>
    <w:p w:rsidR="00310ABE" w:rsidRPr="009007A6" w:rsidRDefault="00310ABE" w:rsidP="00310ABE">
      <w:pPr>
        <w:jc w:val="both"/>
      </w:pPr>
      <w:r w:rsidRPr="009007A6">
        <w:rPr>
          <w:b/>
        </w:rPr>
        <w:t xml:space="preserve">Принято решение: </w:t>
      </w:r>
      <w:r w:rsidRPr="009007A6">
        <w:t>определить количественный состав Совета Ассоциации – 3 человека, избрав членами Совета Ассоциации: Артемкина Н. Ф., Бабунова А. И., Цветкова С. М.</w:t>
      </w:r>
    </w:p>
    <w:p w:rsidR="00310ABE" w:rsidRDefault="00310ABE" w:rsidP="00310ABE">
      <w:pPr>
        <w:jc w:val="both"/>
      </w:pPr>
    </w:p>
    <w:p w:rsidR="00310ABE" w:rsidRPr="009007A6" w:rsidRDefault="00310ABE" w:rsidP="00310ABE">
      <w:pPr>
        <w:pStyle w:val="aa"/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9007A6"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  <w:r w:rsidRPr="009007A6">
        <w:rPr>
          <w:rFonts w:ascii="Times New Roman" w:hAnsi="Times New Roman" w:cs="Times New Roman"/>
          <w:b w:val="0"/>
          <w:sz w:val="24"/>
          <w:szCs w:val="24"/>
        </w:rPr>
        <w:t xml:space="preserve">прекратить полномочия Председателя Совета Ассоциации </w:t>
      </w:r>
      <w:proofErr w:type="gramStart"/>
      <w:r w:rsidRPr="009007A6">
        <w:rPr>
          <w:rFonts w:ascii="Times New Roman" w:hAnsi="Times New Roman" w:cs="Times New Roman"/>
          <w:b w:val="0"/>
          <w:sz w:val="24"/>
          <w:szCs w:val="24"/>
        </w:rPr>
        <w:t>Артемкина</w:t>
      </w:r>
      <w:proofErr w:type="gramEnd"/>
      <w:r w:rsidRPr="009007A6">
        <w:rPr>
          <w:rFonts w:ascii="Times New Roman" w:hAnsi="Times New Roman" w:cs="Times New Roman"/>
          <w:b w:val="0"/>
          <w:sz w:val="24"/>
          <w:szCs w:val="24"/>
        </w:rPr>
        <w:t xml:space="preserve"> Н. Ф.</w:t>
      </w:r>
    </w:p>
    <w:p w:rsidR="00310ABE" w:rsidRDefault="00310ABE" w:rsidP="00310ABE">
      <w:pPr>
        <w:jc w:val="both"/>
      </w:pPr>
    </w:p>
    <w:p w:rsidR="00310ABE" w:rsidRPr="009007A6" w:rsidRDefault="00310ABE" w:rsidP="00310ABE">
      <w:pPr>
        <w:pStyle w:val="60"/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9007A6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9007A6">
        <w:rPr>
          <w:rFonts w:ascii="Times New Roman" w:hAnsi="Times New Roman" w:cs="Times New Roman"/>
          <w:sz w:val="24"/>
          <w:szCs w:val="24"/>
        </w:rPr>
        <w:t xml:space="preserve"> председателем Совета Ассоциации избрать </w:t>
      </w:r>
      <w:proofErr w:type="gramStart"/>
      <w:r w:rsidRPr="009007A6">
        <w:rPr>
          <w:rFonts w:ascii="Times New Roman" w:hAnsi="Times New Roman" w:cs="Times New Roman"/>
          <w:sz w:val="24"/>
          <w:szCs w:val="24"/>
        </w:rPr>
        <w:t>Артемкина</w:t>
      </w:r>
      <w:proofErr w:type="gramEnd"/>
      <w:r w:rsidRPr="009007A6">
        <w:rPr>
          <w:rFonts w:ascii="Times New Roman" w:hAnsi="Times New Roman" w:cs="Times New Roman"/>
          <w:sz w:val="24"/>
          <w:szCs w:val="24"/>
        </w:rPr>
        <w:t xml:space="preserve"> Н. Ф.</w:t>
      </w:r>
    </w:p>
    <w:p w:rsidR="00310ABE" w:rsidRPr="009007A6" w:rsidRDefault="00310ABE" w:rsidP="00310ABE">
      <w:pPr>
        <w:jc w:val="both"/>
        <w:rPr>
          <w:color w:val="000000"/>
          <w:shd w:val="clear" w:color="auto" w:fill="FFFFFF"/>
        </w:rPr>
      </w:pPr>
    </w:p>
    <w:p w:rsidR="00310ABE" w:rsidRPr="00212C48" w:rsidRDefault="00310ABE" w:rsidP="00310ABE">
      <w:pPr>
        <w:jc w:val="both"/>
      </w:pPr>
    </w:p>
    <w:sectPr w:rsidR="00310ABE" w:rsidRPr="00212C48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2C48"/>
    <w:rsid w:val="00213AAB"/>
    <w:rsid w:val="002156F2"/>
    <w:rsid w:val="00215852"/>
    <w:rsid w:val="00215FFA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0ABE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4251"/>
    <w:rsid w:val="003D4CC3"/>
    <w:rsid w:val="003E0720"/>
    <w:rsid w:val="003E456E"/>
    <w:rsid w:val="003E7222"/>
    <w:rsid w:val="003F2672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1B4E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3EF2"/>
    <w:rsid w:val="007356C7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1B55"/>
    <w:rsid w:val="007E44E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404"/>
    <w:rsid w:val="00974D04"/>
    <w:rsid w:val="0097586A"/>
    <w:rsid w:val="009779D3"/>
    <w:rsid w:val="00984DBA"/>
    <w:rsid w:val="009917D2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4ED1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13736"/>
    <w:rsid w:val="00C1692B"/>
    <w:rsid w:val="00C210E9"/>
    <w:rsid w:val="00C239A7"/>
    <w:rsid w:val="00C24255"/>
    <w:rsid w:val="00C251CA"/>
    <w:rsid w:val="00C31BF5"/>
    <w:rsid w:val="00C31EB5"/>
    <w:rsid w:val="00C3582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0CBC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2018-05-14T10:41:00Z</dcterms:created>
  <dcterms:modified xsi:type="dcterms:W3CDTF">2018-05-14T10:43:00Z</dcterms:modified>
</cp:coreProperties>
</file>