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1D" w:rsidRDefault="00C52D1D" w:rsidP="00C52D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31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C52D1D" w:rsidRDefault="00C52D1D" w:rsidP="00C52D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C52D1D" w:rsidRDefault="00C52D1D" w:rsidP="00C52D1D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F31032">
        <w:rPr>
          <w:b/>
        </w:rPr>
        <w:t xml:space="preserve">Решили: </w:t>
      </w:r>
      <w:r w:rsidRPr="00F31032">
        <w:t xml:space="preserve">принять </w:t>
      </w:r>
      <w:r w:rsidRPr="00F31032">
        <w:rPr>
          <w:rFonts w:eastAsiaTheme="minorHAnsi"/>
          <w:lang w:eastAsia="en-US"/>
        </w:rPr>
        <w:t xml:space="preserve">нижепоименованных лиц </w:t>
      </w:r>
      <w:r w:rsidRPr="00F31032">
        <w:t>в члены Ассоциации</w:t>
      </w:r>
      <w:r w:rsidRPr="00F3103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1032">
        <w:rPr>
          <w:rFonts w:eastAsiaTheme="minorHAnsi"/>
          <w:lang w:eastAsia="en-US"/>
        </w:rPr>
        <w:t>и</w:t>
      </w:r>
      <w:proofErr w:type="gramEnd"/>
      <w:r w:rsidRPr="00F3103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F31032">
        <w:t>, а именно:</w:t>
      </w:r>
      <w:r w:rsidRPr="00F31032">
        <w:br/>
      </w:r>
      <w:r>
        <w:t>1.</w:t>
      </w:r>
      <w:r w:rsidRPr="00F31032">
        <w:t>Общество с ограниченной ответственностью «</w:t>
      </w:r>
      <w:r w:rsidRPr="000D624A">
        <w:t>АРХИТЕКТУРНАЯ МАСТЕРСКАЯ КУЗЬ АРТЕМА</w:t>
      </w:r>
      <w:r w:rsidRPr="00F31032">
        <w:t xml:space="preserve">» ИНН </w:t>
      </w:r>
      <w:r w:rsidRPr="000D624A">
        <w:t>7715443902</w:t>
      </w:r>
    </w:p>
    <w:p w:rsidR="00C52D1D" w:rsidRDefault="00C52D1D" w:rsidP="00C52D1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C52D1D" w:rsidRDefault="00F15937" w:rsidP="00C52D1D"/>
    <w:sectPr w:rsidR="00F15937" w:rsidRPr="00C52D1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2018-05-14T08:49:00Z</dcterms:created>
  <dcterms:modified xsi:type="dcterms:W3CDTF">2018-05-14T08:49:00Z</dcterms:modified>
</cp:coreProperties>
</file>