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D5" w:rsidRDefault="00696AD5" w:rsidP="00696AD5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07</w:t>
      </w:r>
      <w:r w:rsidRPr="004F10FE">
        <w:rPr>
          <w:b/>
        </w:rPr>
        <w:t xml:space="preserve">» </w:t>
      </w:r>
      <w:r>
        <w:rPr>
          <w:b/>
        </w:rPr>
        <w:t xml:space="preserve">июня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696AD5" w:rsidRDefault="00696AD5" w:rsidP="00696AD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96AD5" w:rsidRDefault="00696AD5" w:rsidP="00696AD5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96AD5" w:rsidRPr="006C0B3B" w:rsidRDefault="00696AD5" w:rsidP="00696AD5">
      <w:pPr>
        <w:pStyle w:val="a4"/>
        <w:numPr>
          <w:ilvl w:val="0"/>
          <w:numId w:val="271"/>
        </w:numPr>
        <w:spacing w:line="276" w:lineRule="auto"/>
        <w:ind w:left="709" w:hanging="709"/>
        <w:jc w:val="both"/>
      </w:pPr>
      <w:r>
        <w:t xml:space="preserve">Общество с ограниченной ответственностью «НПК </w:t>
      </w:r>
      <w:proofErr w:type="spellStart"/>
      <w:r>
        <w:t>Волготеплоэнергоприбор</w:t>
      </w:r>
      <w:proofErr w:type="spellEnd"/>
      <w:r>
        <w:t>» ИНН 3444143285</w:t>
      </w:r>
    </w:p>
    <w:p w:rsidR="00696AD5" w:rsidRPr="006C0B3B" w:rsidRDefault="00696AD5" w:rsidP="00696AD5">
      <w:pPr>
        <w:pStyle w:val="a4"/>
        <w:numPr>
          <w:ilvl w:val="0"/>
          <w:numId w:val="271"/>
        </w:numPr>
        <w:spacing w:line="276" w:lineRule="auto"/>
        <w:ind w:left="0" w:firstLine="0"/>
        <w:jc w:val="both"/>
      </w:pPr>
      <w:r>
        <w:t xml:space="preserve">Общество с ограниченной ответственностью «Валдай» ИНН 7816196449 </w:t>
      </w:r>
    </w:p>
    <w:p w:rsidR="00F15937" w:rsidRPr="00696AD5" w:rsidRDefault="00F15937" w:rsidP="00696AD5"/>
    <w:sectPr w:rsidR="00F15937" w:rsidRPr="00696AD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2018-05-14T09:56:00Z</dcterms:created>
  <dcterms:modified xsi:type="dcterms:W3CDTF">2018-05-14T09:56:00Z</dcterms:modified>
</cp:coreProperties>
</file>