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D" w:rsidRPr="004F10FE" w:rsidRDefault="006563BD" w:rsidP="006563BD">
      <w:pPr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«2</w:t>
      </w:r>
      <w:r>
        <w:rPr>
          <w:b/>
        </w:rPr>
        <w:t>8</w:t>
      </w:r>
      <w:r w:rsidRPr="004F10FE">
        <w:rPr>
          <w:b/>
        </w:rPr>
        <w:t>» апреля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563BD" w:rsidRDefault="006563BD" w:rsidP="006563B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563BD" w:rsidRDefault="006563BD" w:rsidP="006563BD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563BD" w:rsidRDefault="006563BD" w:rsidP="006563BD">
      <w:pPr>
        <w:pStyle w:val="a4"/>
        <w:numPr>
          <w:ilvl w:val="0"/>
          <w:numId w:val="254"/>
        </w:numPr>
      </w:pPr>
      <w:r>
        <w:t>Общество с ограниченной ответственностью «</w:t>
      </w:r>
      <w:proofErr w:type="spellStart"/>
      <w:r>
        <w:t>Альпакадемия</w:t>
      </w:r>
      <w:proofErr w:type="spellEnd"/>
      <w:r>
        <w:t xml:space="preserve">» ИНН 7743710719 </w:t>
      </w:r>
    </w:p>
    <w:p w:rsidR="006563BD" w:rsidRDefault="006563BD" w:rsidP="006563BD"/>
    <w:p w:rsidR="006563BD" w:rsidRDefault="006563BD" w:rsidP="006563BD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6563BD" w:rsidRPr="0090734F" w:rsidRDefault="006563BD" w:rsidP="006563BD">
      <w:pPr>
        <w:pStyle w:val="a4"/>
        <w:numPr>
          <w:ilvl w:val="0"/>
          <w:numId w:val="255"/>
        </w:numPr>
        <w:spacing w:after="200"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Акционерное общество «ПОЛИКРАФТ ЭНЕРГОМАШ» ИНН 6726012864– в отношении всех видов работ указанных в выданном Ассоциацией свидетельстве о допуске. </w:t>
      </w:r>
    </w:p>
    <w:p w:rsidR="00F15937" w:rsidRPr="006563BD" w:rsidRDefault="00F15937" w:rsidP="006563BD"/>
    <w:sectPr w:rsidR="00F15937" w:rsidRPr="006563B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2018-05-14T10:01:00Z</dcterms:created>
  <dcterms:modified xsi:type="dcterms:W3CDTF">2018-05-14T10:01:00Z</dcterms:modified>
</cp:coreProperties>
</file>