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0" w:rsidRDefault="00305D10" w:rsidP="00305D1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305D10" w:rsidRDefault="00305D10" w:rsidP="00305D1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5D10" w:rsidRDefault="00305D10" w:rsidP="00305D1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05D10" w:rsidRPr="006C0B3B" w:rsidRDefault="00305D10" w:rsidP="00305D10">
      <w:pPr>
        <w:pStyle w:val="a4"/>
        <w:numPr>
          <w:ilvl w:val="0"/>
          <w:numId w:val="82"/>
        </w:numPr>
        <w:spacing w:after="200" w:line="276" w:lineRule="auto"/>
        <w:jc w:val="both"/>
      </w:pPr>
      <w:r>
        <w:t>Общество с ограниченной ответственностью «САВИТРИ» ИНН 2352049026</w:t>
      </w:r>
    </w:p>
    <w:p w:rsidR="00305D10" w:rsidRPr="006C0B3B" w:rsidRDefault="00305D10" w:rsidP="00305D10">
      <w:pPr>
        <w:pStyle w:val="a4"/>
        <w:numPr>
          <w:ilvl w:val="0"/>
          <w:numId w:val="8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МонтажСвязьСтрой</w:t>
      </w:r>
      <w:proofErr w:type="spellEnd"/>
      <w:r>
        <w:t>» ИНН 3914802316</w:t>
      </w:r>
    </w:p>
    <w:p w:rsidR="00305D10" w:rsidRPr="006C0B3B" w:rsidRDefault="00305D10" w:rsidP="00305D10">
      <w:pPr>
        <w:pStyle w:val="a4"/>
        <w:numPr>
          <w:ilvl w:val="0"/>
          <w:numId w:val="82"/>
        </w:numPr>
        <w:spacing w:after="200" w:line="276" w:lineRule="auto"/>
        <w:jc w:val="both"/>
      </w:pPr>
      <w:r>
        <w:t xml:space="preserve">Общество с ограниченной ответственностью «ПРОМИС-АВТ» ИНН 7604243707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2018-05-14T11:32:00Z</dcterms:created>
  <dcterms:modified xsi:type="dcterms:W3CDTF">2018-05-14T11:32:00Z</dcterms:modified>
</cp:coreProperties>
</file>