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02" w:rsidRDefault="00952102" w:rsidP="00952102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«17</w:t>
      </w:r>
      <w:r w:rsidRPr="00EF3FBB">
        <w:rPr>
          <w:b/>
        </w:rPr>
        <w:t xml:space="preserve">» </w:t>
      </w:r>
      <w:r>
        <w:rPr>
          <w:b/>
        </w:rPr>
        <w:t xml:space="preserve">ноября </w:t>
      </w:r>
      <w:r w:rsidRPr="00EF3FBB">
        <w:rPr>
          <w:b/>
        </w:rPr>
        <w:t>2015 года</w:t>
      </w:r>
    </w:p>
    <w:p w:rsidR="00952102" w:rsidRDefault="00952102" w:rsidP="0095210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52102" w:rsidRDefault="00952102" w:rsidP="00952102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952102" w:rsidRDefault="00952102" w:rsidP="00952102">
      <w:pPr>
        <w:pStyle w:val="a4"/>
        <w:numPr>
          <w:ilvl w:val="0"/>
          <w:numId w:val="68"/>
        </w:numPr>
        <w:spacing w:after="200" w:line="276" w:lineRule="auto"/>
        <w:jc w:val="both"/>
      </w:pPr>
      <w:r>
        <w:t xml:space="preserve">Индивидуальный предприниматель </w:t>
      </w:r>
      <w:proofErr w:type="spellStart"/>
      <w:r>
        <w:t>Хамицевич</w:t>
      </w:r>
      <w:proofErr w:type="spellEnd"/>
      <w:r>
        <w:t xml:space="preserve"> Виктор Николаевич ИНН 667470649810</w:t>
      </w:r>
    </w:p>
    <w:p w:rsidR="00952102" w:rsidRDefault="00952102" w:rsidP="00952102">
      <w:pPr>
        <w:pStyle w:val="a4"/>
        <w:numPr>
          <w:ilvl w:val="0"/>
          <w:numId w:val="68"/>
        </w:numPr>
        <w:spacing w:after="200" w:line="276" w:lineRule="auto"/>
        <w:jc w:val="both"/>
      </w:pPr>
      <w:r>
        <w:t xml:space="preserve">Общество с ограниченной ответственностью «Флагман» ИНН 7717569097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2018-05-14T11:26:00Z</dcterms:created>
  <dcterms:modified xsi:type="dcterms:W3CDTF">2018-05-14T11:26:00Z</dcterms:modified>
</cp:coreProperties>
</file>