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33" w:rsidRDefault="00415933" w:rsidP="00415933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«14</w:t>
      </w:r>
      <w:r w:rsidRPr="00EF3FBB">
        <w:rPr>
          <w:b/>
        </w:rPr>
        <w:t xml:space="preserve">» </w:t>
      </w:r>
      <w:r>
        <w:rPr>
          <w:b/>
        </w:rPr>
        <w:t xml:space="preserve">августа </w:t>
      </w:r>
      <w:r w:rsidRPr="00EF3FBB">
        <w:rPr>
          <w:b/>
        </w:rPr>
        <w:t>2015 года</w:t>
      </w:r>
    </w:p>
    <w:p w:rsidR="00415933" w:rsidRDefault="00415933" w:rsidP="00415933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415933" w:rsidRDefault="00415933" w:rsidP="00415933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415933" w:rsidRPr="006C0B3B" w:rsidRDefault="00415933" w:rsidP="00415933">
      <w:pPr>
        <w:pStyle w:val="a4"/>
        <w:numPr>
          <w:ilvl w:val="0"/>
          <w:numId w:val="24"/>
        </w:numPr>
        <w:spacing w:after="200" w:line="276" w:lineRule="auto"/>
        <w:jc w:val="both"/>
      </w:pPr>
      <w:r>
        <w:t>Общество с ограниченной ответственностью «БАРНАУЛПРОЕКТ» ИНН 2224163206</w:t>
      </w:r>
    </w:p>
    <w:p w:rsidR="00415933" w:rsidRPr="006C0B3B" w:rsidRDefault="00415933" w:rsidP="00415933">
      <w:pPr>
        <w:pStyle w:val="a4"/>
        <w:numPr>
          <w:ilvl w:val="0"/>
          <w:numId w:val="24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ГеоПрофиль</w:t>
      </w:r>
      <w:proofErr w:type="spellEnd"/>
      <w:r>
        <w:t>» ИНН 6731067410</w:t>
      </w:r>
    </w:p>
    <w:p w:rsidR="00415933" w:rsidRPr="006C0B3B" w:rsidRDefault="00415933" w:rsidP="00415933">
      <w:pPr>
        <w:pStyle w:val="a4"/>
        <w:numPr>
          <w:ilvl w:val="0"/>
          <w:numId w:val="24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Профстрой</w:t>
      </w:r>
      <w:proofErr w:type="spellEnd"/>
      <w:r>
        <w:t>» ИНН 7105042547</w:t>
      </w:r>
    </w:p>
    <w:p w:rsidR="00415933" w:rsidRPr="006C0B3B" w:rsidRDefault="00415933" w:rsidP="00415933">
      <w:pPr>
        <w:pStyle w:val="a4"/>
        <w:numPr>
          <w:ilvl w:val="0"/>
          <w:numId w:val="24"/>
        </w:numPr>
        <w:spacing w:after="200" w:line="276" w:lineRule="auto"/>
        <w:jc w:val="both"/>
      </w:pPr>
      <w:r>
        <w:t>Общество с ограниченной ответственностью «ПРОЕКТНО-АНАЛИТИЧЕСКАЯ КОМПАНИЯ «</w:t>
      </w:r>
      <w:proofErr w:type="gramStart"/>
      <w:r>
        <w:t>АРХ</w:t>
      </w:r>
      <w:proofErr w:type="gramEnd"/>
      <w:r>
        <w:t xml:space="preserve"> ДИВИЖН» ИНН 7203352667</w:t>
      </w:r>
    </w:p>
    <w:p w:rsidR="00415933" w:rsidRPr="006C0B3B" w:rsidRDefault="00415933" w:rsidP="00415933">
      <w:pPr>
        <w:pStyle w:val="a4"/>
        <w:numPr>
          <w:ilvl w:val="0"/>
          <w:numId w:val="24"/>
        </w:numPr>
        <w:spacing w:after="200" w:line="276" w:lineRule="auto"/>
        <w:jc w:val="both"/>
      </w:pPr>
      <w:r>
        <w:t>Общество с ограниченной ответственностью «Управляющая компания «</w:t>
      </w:r>
      <w:proofErr w:type="spellStart"/>
      <w:r>
        <w:t>Жилсервис</w:t>
      </w:r>
      <w:proofErr w:type="spellEnd"/>
      <w:r>
        <w:t xml:space="preserve">» ИНН 7612038388 </w:t>
      </w:r>
    </w:p>
    <w:p w:rsidR="00F15937" w:rsidRPr="00CA27BC" w:rsidRDefault="00F15937" w:rsidP="00CA27BC"/>
    <w:sectPr w:rsidR="00F15937" w:rsidRPr="00CA27B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E83"/>
    <w:rsid w:val="00107F9C"/>
    <w:rsid w:val="001116BD"/>
    <w:rsid w:val="001156AE"/>
    <w:rsid w:val="001208D6"/>
    <w:rsid w:val="0012200A"/>
    <w:rsid w:val="00122FB3"/>
    <w:rsid w:val="00123F09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0AEC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4642"/>
    <w:rsid w:val="0027526D"/>
    <w:rsid w:val="00280594"/>
    <w:rsid w:val="00281FF9"/>
    <w:rsid w:val="00282582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2AA0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0A6C"/>
    <w:rsid w:val="004839E6"/>
    <w:rsid w:val="00484748"/>
    <w:rsid w:val="0048612B"/>
    <w:rsid w:val="004878E0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88B"/>
    <w:rsid w:val="006D00FE"/>
    <w:rsid w:val="006D06AD"/>
    <w:rsid w:val="006D1FF1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4E1A"/>
    <w:rsid w:val="007D0AB1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5214"/>
    <w:rsid w:val="00C13736"/>
    <w:rsid w:val="00C14192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0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2018-05-14T11:09:00Z</dcterms:created>
  <dcterms:modified xsi:type="dcterms:W3CDTF">2018-05-14T11:10:00Z</dcterms:modified>
</cp:coreProperties>
</file>