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72" w:rsidRPr="004D3043" w:rsidRDefault="001E3872" w:rsidP="001E387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E3872" w:rsidRDefault="001E3872" w:rsidP="001E387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«06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1E3872" w:rsidRDefault="001E3872" w:rsidP="001E3872">
      <w:pPr>
        <w:spacing w:line="288" w:lineRule="auto"/>
        <w:ind w:firstLine="547"/>
        <w:jc w:val="both"/>
        <w:rPr>
          <w:b/>
          <w:color w:val="000000"/>
        </w:rPr>
      </w:pPr>
    </w:p>
    <w:p w:rsidR="001E3872" w:rsidRDefault="001E3872" w:rsidP="001E3872">
      <w:pPr>
        <w:spacing w:line="288" w:lineRule="auto"/>
        <w:ind w:firstLine="547"/>
        <w:jc w:val="both"/>
        <w:rPr>
          <w:color w:val="000000"/>
        </w:rPr>
      </w:pPr>
      <w:r>
        <w:rPr>
          <w:b/>
          <w:color w:val="000000"/>
        </w:rPr>
        <w:t>Решили:</w:t>
      </w:r>
      <w:r>
        <w:t xml:space="preserve"> применить такую меру дисциплинарного воздействия, как прекращение действия </w:t>
      </w:r>
      <w:r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>
        <w:rPr>
          <w:color w:val="000000"/>
        </w:rPr>
        <w:t>свидетельства</w:t>
      </w:r>
      <w:proofErr w:type="gramEnd"/>
      <w:r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1E3872" w:rsidRDefault="001E3872" w:rsidP="001E3872">
      <w:pPr>
        <w:pStyle w:val="a4"/>
        <w:numPr>
          <w:ilvl w:val="0"/>
          <w:numId w:val="7"/>
        </w:numPr>
        <w:spacing w:after="200" w:line="288" w:lineRule="auto"/>
        <w:ind w:left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«Подряд ДВ» ИНН 2724143173– в отношении всех видов работ указанных в выданном Ассоциацией свидетельстве о допуске.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2018-05-14T11:00:00Z</dcterms:created>
  <dcterms:modified xsi:type="dcterms:W3CDTF">2018-05-14T11:00:00Z</dcterms:modified>
</cp:coreProperties>
</file>