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8D1CFD" w:rsidP="002818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12.10.2021</w:t>
      </w:r>
    </w:p>
    <w:p w:rsidR="00982B74" w:rsidRPr="002F2DE2" w:rsidRDefault="00982B74" w:rsidP="0028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81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E659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E659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E659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81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5E659D" w:rsidP="00281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59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5E659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E659D" w:rsidRPr="005E659D" w:rsidRDefault="005E659D" w:rsidP="002818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5E659D">
        <w:rPr>
          <w:rFonts w:ascii="Times New Roman" w:hAnsi="Times New Roman"/>
          <w:sz w:val="24"/>
          <w:szCs w:val="24"/>
        </w:rPr>
        <w:t>Общество с ограниченной ответственностью «ФОРАС» ИНН 7734362857</w:t>
      </w:r>
    </w:p>
    <w:p w:rsidR="00982B74" w:rsidRDefault="00982B74" w:rsidP="00281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2" w:rsidRDefault="002818D2" w:rsidP="0028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8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EFA60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3565D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FBC6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818D2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E659D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D1CFD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2021-10-12T13:15:00Z</dcterms:created>
  <dcterms:modified xsi:type="dcterms:W3CDTF">2021-10-13T06:00:00Z</dcterms:modified>
</cp:coreProperties>
</file>