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95685D" w:rsidP="0052232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12.07.2023</w:t>
      </w:r>
    </w:p>
    <w:p w:rsidR="00982B74" w:rsidRPr="002F2DE2" w:rsidRDefault="00982B74" w:rsidP="00522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522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8B6114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8B6114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B6114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5223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129E" w:rsidRPr="0089135B" w:rsidRDefault="007D129E" w:rsidP="007D12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35B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891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продлить полномочия</w:t>
      </w:r>
      <w:r w:rsidRPr="0089135B">
        <w:rPr>
          <w:rFonts w:ascii="Times New Roman" w:hAnsi="Times New Roman"/>
          <w:sz w:val="24"/>
          <w:szCs w:val="24"/>
        </w:rPr>
        <w:t xml:space="preserve"> генерального </w:t>
      </w:r>
      <w:proofErr w:type="gramStart"/>
      <w:r w:rsidRPr="0089135B">
        <w:rPr>
          <w:rFonts w:ascii="Times New Roman" w:hAnsi="Times New Roman"/>
          <w:sz w:val="24"/>
          <w:szCs w:val="24"/>
        </w:rPr>
        <w:t>директора Ассоциации Воробьева Сергея Олеговича</w:t>
      </w:r>
      <w:proofErr w:type="gramEnd"/>
      <w:r w:rsidRPr="0089135B">
        <w:rPr>
          <w:rFonts w:ascii="Times New Roman" w:hAnsi="Times New Roman"/>
          <w:sz w:val="24"/>
          <w:szCs w:val="24"/>
        </w:rPr>
        <w:t xml:space="preserve"> 12.06.1977 г.р.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сроком на 4 года.</w:t>
      </w:r>
    </w:p>
    <w:p w:rsidR="00982B74" w:rsidRDefault="00982B74" w:rsidP="005223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32E" w:rsidRDefault="0052232E" w:rsidP="0052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522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61D1E6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6628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6E9B0BF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2232E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129E"/>
    <w:rsid w:val="007D2CC2"/>
    <w:rsid w:val="007D5EA6"/>
    <w:rsid w:val="007D6380"/>
    <w:rsid w:val="008460B2"/>
    <w:rsid w:val="00891101"/>
    <w:rsid w:val="008B6114"/>
    <w:rsid w:val="008E5DC4"/>
    <w:rsid w:val="00907226"/>
    <w:rsid w:val="00925007"/>
    <w:rsid w:val="00951FC6"/>
    <w:rsid w:val="0095685D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2023-06-30T12:05:00Z</dcterms:created>
  <dcterms:modified xsi:type="dcterms:W3CDTF">2023-07-13T05:22:00Z</dcterms:modified>
</cp:coreProperties>
</file>