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0B50EA" w:rsidRDefault="00640EA3" w:rsidP="000B50E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05.12.2019</w:t>
      </w:r>
    </w:p>
    <w:p w:rsidR="004E6162" w:rsidRPr="000B50EA" w:rsidRDefault="004E6162" w:rsidP="000B50E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0B50EA" w:rsidRDefault="004E6162" w:rsidP="000B5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E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0B50EA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0B50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0B50EA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0B50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0B50E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0B50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0B50EA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0B50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0B50EA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0B50EA" w:rsidRDefault="004E6162" w:rsidP="000B5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0B50EA" w:rsidRDefault="00D07B29" w:rsidP="000B50E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0B50EA">
        <w:rPr>
          <w:rFonts w:ascii="Times New Roman" w:hAnsi="Times New Roman"/>
          <w:sz w:val="24"/>
          <w:szCs w:val="24"/>
        </w:rPr>
        <w:t>Акционерное общество «ВПК «НПО машиностроения» ИНН 5012039795</w:t>
      </w:r>
      <w:bookmarkStart w:id="1" w:name="_GoBack"/>
      <w:bookmarkEnd w:id="1"/>
      <w:r w:rsidR="009874E5" w:rsidRPr="000B50EA">
        <w:rPr>
          <w:rFonts w:ascii="Times New Roman" w:hAnsi="Times New Roman"/>
          <w:sz w:val="24"/>
          <w:szCs w:val="24"/>
        </w:rPr>
        <w:t xml:space="preserve"> </w:t>
      </w:r>
    </w:p>
    <w:p w:rsidR="000B50EA" w:rsidRPr="000B50EA" w:rsidRDefault="004E6162" w:rsidP="00640EA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B50EA">
        <w:rPr>
          <w:rFonts w:ascii="Times New Roman" w:hAnsi="Times New Roman"/>
          <w:sz w:val="24"/>
          <w:szCs w:val="24"/>
        </w:rPr>
        <w:br/>
      </w:r>
    </w:p>
    <w:p w:rsidR="000B50EA" w:rsidRPr="000B50EA" w:rsidRDefault="000B50EA" w:rsidP="000B50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0B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Pr="000B50EA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Pr="000B5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следующие организации:</w:t>
      </w:r>
      <w:r w:rsidRPr="000B5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B50EA" w:rsidRPr="000B50EA" w:rsidRDefault="000B50EA" w:rsidP="000B50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81" w:type="dxa"/>
        <w:tblInd w:w="93" w:type="dxa"/>
        <w:tblLook w:val="04A0"/>
      </w:tblPr>
      <w:tblGrid>
        <w:gridCol w:w="7329"/>
        <w:gridCol w:w="736"/>
        <w:gridCol w:w="1416"/>
      </w:tblGrid>
      <w:tr w:rsidR="000B50EA" w:rsidRPr="000B50EA" w:rsidTr="00D95ED0">
        <w:trPr>
          <w:trHeight w:val="39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50EA" w:rsidRPr="000B50EA" w:rsidRDefault="000B50EA" w:rsidP="000B50E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0E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"РЕГИОН"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0EA" w:rsidRPr="000B50EA" w:rsidRDefault="000B50EA" w:rsidP="000B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EA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0EA" w:rsidRPr="000B50EA" w:rsidRDefault="000B50EA" w:rsidP="000B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EA">
              <w:rPr>
                <w:rFonts w:ascii="Times New Roman" w:eastAsia="Times New Roman" w:hAnsi="Times New Roman" w:cs="Times New Roman"/>
                <w:sz w:val="24"/>
                <w:szCs w:val="24"/>
              </w:rPr>
              <w:t>5001105848</w:t>
            </w:r>
          </w:p>
        </w:tc>
      </w:tr>
      <w:tr w:rsidR="000B50EA" w:rsidRPr="000B50EA" w:rsidTr="00D95ED0">
        <w:trPr>
          <w:trHeight w:val="36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50EA" w:rsidRPr="000B50EA" w:rsidRDefault="000B50EA" w:rsidP="000B50E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0E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"СТРОЙПРО ТЕХБРЕСТ"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0EA" w:rsidRPr="000B50EA" w:rsidRDefault="000B50EA" w:rsidP="000B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EA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0EA" w:rsidRPr="000B50EA" w:rsidRDefault="000B50EA" w:rsidP="000B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EA">
              <w:rPr>
                <w:rFonts w:ascii="Times New Roman" w:eastAsia="Times New Roman" w:hAnsi="Times New Roman" w:cs="Times New Roman"/>
                <w:sz w:val="24"/>
                <w:szCs w:val="24"/>
              </w:rPr>
              <w:t>291140226</w:t>
            </w:r>
          </w:p>
        </w:tc>
      </w:tr>
    </w:tbl>
    <w:p w:rsidR="000B50EA" w:rsidRPr="000B50EA" w:rsidRDefault="000B50EA" w:rsidP="000B5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03" w:rsidRPr="000B50EA" w:rsidRDefault="00693203" w:rsidP="000B5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203" w:rsidRPr="000B50E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DC3F6F"/>
    <w:multiLevelType w:val="hybridMultilevel"/>
    <w:tmpl w:val="6860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14C39D9"/>
    <w:multiLevelType w:val="hybridMultilevel"/>
    <w:tmpl w:val="6860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50EA"/>
    <w:rsid w:val="000B7918"/>
    <w:rsid w:val="000C7A97"/>
    <w:rsid w:val="00103F64"/>
    <w:rsid w:val="00105B53"/>
    <w:rsid w:val="0013564D"/>
    <w:rsid w:val="001B605F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40EA3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E0A87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07B2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2019-12-05T12:10:00Z</dcterms:created>
  <dcterms:modified xsi:type="dcterms:W3CDTF">2019-12-06T06:04:00Z</dcterms:modified>
</cp:coreProperties>
</file>